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ind w:right="288"/>
        <w:contextualSpacing w:val="0"/>
        <w:jc w:val="both"/>
      </w:pPr>
      <w:r w:rsidDel="00000000" w:rsidR="00000000" w:rsidRPr="00000000">
        <w:rPr>
          <w:rtl w:val="0"/>
        </w:rPr>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Fonts w:ascii="Arial" w:cs="Arial" w:eastAsia="Arial" w:hAnsi="Arial"/>
          <w:b w:val="1"/>
          <w:color w:val="000000"/>
          <w:sz w:val="22"/>
          <w:szCs w:val="22"/>
          <w:rtl w:val="0"/>
        </w:rPr>
        <w:t xml:space="preserve">Background</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Fonts w:ascii="Arial" w:cs="Arial" w:eastAsia="Arial" w:hAnsi="Arial"/>
          <w:b w:val="0"/>
          <w:color w:val="000000"/>
          <w:sz w:val="22"/>
          <w:szCs w:val="22"/>
          <w:rtl w:val="0"/>
        </w:rPr>
        <w:t xml:space="preserve">The International Mountain Bicycling Association (IMBA) is comprised of 2</w:t>
      </w:r>
      <w:r w:rsidDel="00000000" w:rsidR="00000000" w:rsidRPr="00000000">
        <w:rPr>
          <w:rtl w:val="0"/>
        </w:rPr>
        <w:t xml:space="preserve">10</w:t>
      </w:r>
      <w:r w:rsidDel="00000000" w:rsidR="00000000" w:rsidRPr="00000000">
        <w:rPr>
          <w:rFonts w:ascii="Arial" w:cs="Arial" w:eastAsia="Arial" w:hAnsi="Arial"/>
          <w:b w:val="0"/>
          <w:color w:val="000000"/>
          <w:sz w:val="22"/>
          <w:szCs w:val="22"/>
          <w:rtl w:val="0"/>
        </w:rPr>
        <w:t xml:space="preserve"> local chapters. The typical IMBA chapter has many volunteers that gain and preserve ac</w:t>
      </w:r>
      <w:r w:rsidDel="00000000" w:rsidR="00000000" w:rsidRPr="00000000">
        <w:rPr>
          <w:rtl w:val="0"/>
        </w:rPr>
        <w:t xml:space="preserve">cess to trails, build and </w:t>
      </w:r>
      <w:r w:rsidDel="00000000" w:rsidR="00000000" w:rsidRPr="00000000">
        <w:rPr>
          <w:rFonts w:ascii="Arial" w:cs="Arial" w:eastAsia="Arial" w:hAnsi="Arial"/>
          <w:b w:val="0"/>
          <w:color w:val="000000"/>
          <w:sz w:val="22"/>
          <w:szCs w:val="22"/>
          <w:rtl w:val="0"/>
        </w:rPr>
        <w:t xml:space="preserve">maintain trails and bike parks, and they </w:t>
      </w:r>
      <w:r w:rsidDel="00000000" w:rsidR="00000000" w:rsidRPr="00000000">
        <w:rPr>
          <w:rtl w:val="0"/>
        </w:rPr>
        <w:t xml:space="preserve">develop community engagement to encourage an active healthy lifestyle</w:t>
      </w:r>
      <w:r w:rsidDel="00000000" w:rsidR="00000000" w:rsidRPr="00000000">
        <w:rPr>
          <w:rFonts w:ascii="Arial" w:cs="Arial" w:eastAsia="Arial" w:hAnsi="Arial"/>
          <w:b w:val="0"/>
          <w:color w:val="000000"/>
          <w:sz w:val="22"/>
          <w:szCs w:val="22"/>
          <w:rtl w:val="0"/>
        </w:rPr>
        <w:t xml:space="preserve">. </w:t>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Fonts w:ascii="Arial" w:cs="Arial" w:eastAsia="Arial" w:hAnsi="Arial"/>
          <w:b w:val="0"/>
          <w:color w:val="000000"/>
          <w:sz w:val="22"/>
          <w:szCs w:val="22"/>
          <w:rtl w:val="0"/>
        </w:rPr>
        <w:t xml:space="preserve">In a typical year IMBA volunteers contribute “sweat equity” valued at $2.8 million to the establishment and upkeep of these recreation facilities. The impact of this work is immense</w:t>
      </w:r>
      <w:r w:rsidDel="00000000" w:rsidR="00000000" w:rsidRPr="00000000">
        <w:rPr>
          <w:rtl w:val="0"/>
        </w:rPr>
        <w:t xml:space="preserve">, and </w:t>
      </w:r>
      <w:r w:rsidDel="00000000" w:rsidR="00000000" w:rsidRPr="00000000">
        <w:rPr>
          <w:rFonts w:ascii="Arial" w:cs="Arial" w:eastAsia="Arial" w:hAnsi="Arial"/>
          <w:b w:val="0"/>
          <w:color w:val="000000"/>
          <w:sz w:val="22"/>
          <w:szCs w:val="22"/>
          <w:rtl w:val="0"/>
        </w:rPr>
        <w:t xml:space="preserve">America’s 8.9 million mountain bikers, businesses that sell bicycle products, and millions of other outdoor enthusiasts rely on this trail infrastructure. </w:t>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Fonts w:ascii="Arial" w:cs="Arial" w:eastAsia="Arial" w:hAnsi="Arial"/>
          <w:b w:val="0"/>
          <w:color w:val="000000"/>
          <w:sz w:val="22"/>
          <w:szCs w:val="22"/>
          <w:rtl w:val="0"/>
        </w:rPr>
        <w:t xml:space="preserve">IMBA volunteers, supported by IMBA staff, also preserve funding for programs like the Recreational Trails Program, Land and Water Conservation Fund and other endemic industry grant opportunities. This is </w:t>
      </w:r>
      <w:r w:rsidDel="00000000" w:rsidR="00000000" w:rsidRPr="00000000">
        <w:rPr>
          <w:rtl w:val="0"/>
        </w:rPr>
        <w:t xml:space="preserve">vital in providing</w:t>
      </w:r>
      <w:r w:rsidDel="00000000" w:rsidR="00000000" w:rsidRPr="00000000">
        <w:rPr>
          <w:rFonts w:ascii="Arial" w:cs="Arial" w:eastAsia="Arial" w:hAnsi="Arial"/>
          <w:b w:val="0"/>
          <w:color w:val="000000"/>
          <w:sz w:val="22"/>
          <w:szCs w:val="22"/>
          <w:rtl w:val="0"/>
        </w:rPr>
        <w:t xml:space="preserve"> mountain bikers and businesses “free” access to trails that exist </w:t>
      </w:r>
      <w:r w:rsidDel="00000000" w:rsidR="00000000" w:rsidRPr="00000000">
        <w:rPr>
          <w:rtl w:val="0"/>
        </w:rPr>
        <w:t xml:space="preserve">in </w:t>
      </w:r>
      <w:r w:rsidDel="00000000" w:rsidR="00000000" w:rsidRPr="00000000">
        <w:rPr>
          <w:rFonts w:ascii="Arial" w:cs="Arial" w:eastAsia="Arial" w:hAnsi="Arial"/>
          <w:b w:val="0"/>
          <w:color w:val="000000"/>
          <w:sz w:val="22"/>
          <w:szCs w:val="22"/>
          <w:rtl w:val="0"/>
        </w:rPr>
        <w:t xml:space="preserve">public lands spaces. This year IMBA invested over $250,000 in such efforts. </w:t>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Fonts w:ascii="Arial" w:cs="Arial" w:eastAsia="Arial" w:hAnsi="Arial"/>
          <w:b w:val="1"/>
          <w:color w:val="000000"/>
          <w:sz w:val="22"/>
          <w:szCs w:val="22"/>
          <w:rtl w:val="0"/>
        </w:rPr>
        <w:t xml:space="preserve">Project Scope:</w:t>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Fonts w:ascii="Arial" w:cs="Arial" w:eastAsia="Arial" w:hAnsi="Arial"/>
          <w:b w:val="0"/>
          <w:color w:val="000000"/>
          <w:sz w:val="22"/>
          <w:szCs w:val="22"/>
          <w:rtl w:val="0"/>
        </w:rPr>
        <w:t xml:space="preserve">IMBA seeks to reward </w:t>
      </w:r>
      <w:r w:rsidDel="00000000" w:rsidR="00000000" w:rsidRPr="00000000">
        <w:rPr>
          <w:rtl w:val="0"/>
        </w:rPr>
        <w:t xml:space="preserve">members</w:t>
      </w:r>
      <w:r w:rsidDel="00000000" w:rsidR="00000000" w:rsidRPr="00000000">
        <w:rPr>
          <w:rFonts w:ascii="Arial" w:cs="Arial" w:eastAsia="Arial" w:hAnsi="Arial"/>
          <w:b w:val="0"/>
          <w:color w:val="000000"/>
          <w:sz w:val="22"/>
          <w:szCs w:val="22"/>
          <w:rtl w:val="0"/>
        </w:rPr>
        <w:t xml:space="preserve"> by celebrating exceptional volunteer efforts. The Scott Scudamore National Volunteer Leadership Award will publicly recognize outstanding volunteer efforts with the presentation of an award package.</w:t>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Fonts w:ascii="Arial" w:cs="Arial" w:eastAsia="Arial" w:hAnsi="Arial"/>
          <w:b w:val="0"/>
          <w:color w:val="000000"/>
          <w:sz w:val="22"/>
          <w:szCs w:val="22"/>
          <w:rtl w:val="0"/>
        </w:rPr>
        <w:t xml:space="preserve">The award package will include a high-end mountain bike and a cash donation to the winning volunteer’s local chapter. Sponsors of the package will be recognized in all media associated with the award. </w:t>
      </w:r>
    </w:p>
    <w:p w:rsidR="00000000" w:rsidDel="00000000" w:rsidP="00000000" w:rsidRDefault="00000000" w:rsidRPr="00000000">
      <w:pPr>
        <w:spacing w:line="240" w:lineRule="auto"/>
        <w:ind w:left="630" w:right="288"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288" w:firstLine="0"/>
        <w:contextualSpacing w:val="0"/>
        <w:jc w:val="both"/>
      </w:pPr>
      <w:r w:rsidDel="00000000" w:rsidR="00000000" w:rsidRPr="00000000">
        <w:rPr>
          <w:b w:val="1"/>
          <w:rtl w:val="0"/>
        </w:rPr>
        <w:t xml:space="preserve">The Scott Scudamore National Volunteer Leadership Award:</w:t>
      </w:r>
      <w:r w:rsidDel="00000000" w:rsidR="00000000" w:rsidRPr="00000000">
        <w:rPr>
          <w:rtl w:val="0"/>
        </w:rPr>
      </w:r>
    </w:p>
    <w:p w:rsidR="00000000" w:rsidDel="00000000" w:rsidP="00000000" w:rsidRDefault="00000000" w:rsidRPr="00000000">
      <w:pPr>
        <w:spacing w:line="240" w:lineRule="auto"/>
        <w:ind w:left="630" w:right="288" w:firstLine="0"/>
        <w:contextualSpacing w:val="0"/>
        <w:jc w:val="both"/>
      </w:pPr>
      <w:r w:rsidDel="00000000" w:rsidR="00000000" w:rsidRPr="00000000">
        <w:rPr>
          <w:rtl w:val="0"/>
        </w:rPr>
        <w:t xml:space="preserve">Scott “Superman Scud” Scudamore was a retired Air Force Captain who exemplified mountain bike volunteerism through his work with IMBA chapter Mid-Atlantic Off-Road Enthusiasts (MORE). Scud’s specialty was introducing new riders to mountain biking advocacy and the efforts needed from local voices to ensure the sustainability of off-road trail networks to the growing population of outdoor enthusiasts. </w:t>
      </w:r>
    </w:p>
    <w:p w:rsidR="00000000" w:rsidDel="00000000" w:rsidP="00000000" w:rsidRDefault="00000000" w:rsidRPr="00000000">
      <w:pPr>
        <w:spacing w:line="240" w:lineRule="auto"/>
        <w:ind w:left="630" w:right="288"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288" w:firstLine="0"/>
        <w:contextualSpacing w:val="0"/>
        <w:jc w:val="both"/>
      </w:pPr>
      <w:r w:rsidDel="00000000" w:rsidR="00000000" w:rsidRPr="00000000">
        <w:rPr>
          <w:b w:val="1"/>
          <w:rtl w:val="0"/>
        </w:rPr>
        <w:t xml:space="preserve">Presentation: </w:t>
      </w:r>
    </w:p>
    <w:p w:rsidR="00000000" w:rsidDel="00000000" w:rsidP="00000000" w:rsidRDefault="00000000" w:rsidRPr="00000000">
      <w:pPr>
        <w:spacing w:line="240" w:lineRule="auto"/>
        <w:ind w:left="630" w:right="288" w:firstLine="0"/>
        <w:contextualSpacing w:val="0"/>
        <w:jc w:val="both"/>
      </w:pPr>
      <w:r w:rsidDel="00000000" w:rsidR="00000000" w:rsidRPr="00000000">
        <w:rPr>
          <w:rtl w:val="0"/>
        </w:rPr>
        <w:t xml:space="preserve">The presentation ceremony will take place at the 2016 IMBA World Summit on November 10 at Crystal Bridges Museum of American Art, in Bentonville, Arkansas. It will be featured in all IMBA communications and distributed to media.</w:t>
      </w:r>
    </w:p>
    <w:p w:rsidR="00000000" w:rsidDel="00000000" w:rsidP="00000000" w:rsidRDefault="00000000" w:rsidRPr="00000000">
      <w:pPr>
        <w:spacing w:line="240" w:lineRule="auto"/>
        <w:ind w:left="630" w:right="288" w:firstLine="0"/>
        <w:contextualSpacing w:val="0"/>
        <w:jc w:val="both"/>
      </w:pPr>
      <w:r w:rsidDel="00000000" w:rsidR="00000000" w:rsidRPr="00000000">
        <w:rPr>
          <w:rtl w:val="0"/>
        </w:rPr>
      </w:r>
    </w:p>
    <w:p w:rsidR="00000000" w:rsidDel="00000000" w:rsidP="00000000" w:rsidRDefault="00000000" w:rsidRPr="00000000">
      <w:pPr>
        <w:spacing w:line="240" w:lineRule="auto"/>
        <w:ind w:left="630" w:right="288" w:firstLine="0"/>
        <w:contextualSpacing w:val="0"/>
        <w:jc w:val="both"/>
      </w:pPr>
      <w:r w:rsidDel="00000000" w:rsidR="00000000" w:rsidRPr="00000000">
        <w:rPr>
          <w:b w:val="1"/>
          <w:rtl w:val="0"/>
        </w:rPr>
        <w:t xml:space="preserve">Criteria &amp; Selection:</w:t>
      </w:r>
    </w:p>
    <w:p w:rsidR="00000000" w:rsidDel="00000000" w:rsidP="00000000" w:rsidRDefault="00000000" w:rsidRPr="00000000">
      <w:pPr>
        <w:spacing w:line="240" w:lineRule="auto"/>
        <w:ind w:left="630" w:right="288" w:firstLine="0"/>
        <w:contextualSpacing w:val="0"/>
        <w:jc w:val="both"/>
      </w:pPr>
      <w:r w:rsidDel="00000000" w:rsidR="00000000" w:rsidRPr="00000000">
        <w:rPr>
          <w:rtl w:val="0"/>
        </w:rPr>
        <w:t xml:space="preserve">The Volunteer Recognition Awards honor outstanding individuals who are making a significant contribution to the mountain bicycling community. </w:t>
      </w:r>
      <w:r w:rsidDel="00000000" w:rsidR="00000000" w:rsidRPr="00000000">
        <w:rPr>
          <w:rtl w:val="0"/>
        </w:rPr>
        <w:t xml:space="preserve">All</w:t>
      </w:r>
      <w:r w:rsidDel="00000000" w:rsidR="00000000" w:rsidRPr="00000000">
        <w:rPr>
          <w:rtl w:val="0"/>
        </w:rPr>
        <w:t xml:space="preserve"> members in the IMBA Database will be emailed with an opportunity to nominate candidates and the winner will be decided by a vote of IMBA Regional Staff.</w:t>
      </w:r>
    </w:p>
    <w:p w:rsidR="00000000" w:rsidDel="00000000" w:rsidP="00000000" w:rsidRDefault="00000000" w:rsidRPr="00000000">
      <w:pPr>
        <w:spacing w:line="240" w:lineRule="auto"/>
        <w:ind w:left="630" w:right="288"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Fonts w:ascii="Arial" w:cs="Arial" w:eastAsia="Arial" w:hAnsi="Arial"/>
          <w:b w:val="1"/>
          <w:color w:val="000000"/>
          <w:sz w:val="22"/>
          <w:szCs w:val="22"/>
          <w:u w:val="single"/>
          <w:rtl w:val="0"/>
        </w:rPr>
        <w:t xml:space="preserve">Proposal for Mountain Bike Sponsorship an</w:t>
      </w:r>
      <w:r w:rsidDel="00000000" w:rsidR="00000000" w:rsidRPr="00000000">
        <w:rPr>
          <w:b w:val="1"/>
          <w:u w:val="single"/>
          <w:rtl w:val="0"/>
        </w:rPr>
        <w:t xml:space="preserve">d Cash Sponsorship</w:t>
      </w:r>
      <w:r w:rsidDel="00000000" w:rsidR="00000000" w:rsidRPr="00000000">
        <w:rPr>
          <w:rtl w:val="0"/>
        </w:rPr>
      </w:r>
    </w:p>
    <w:p w:rsidR="00000000" w:rsidDel="00000000" w:rsidP="00000000" w:rsidRDefault="00000000" w:rsidRPr="00000000">
      <w:pPr>
        <w:spacing w:after="0" w:before="0" w:line="276" w:lineRule="auto"/>
        <w:ind w:right="288" w:firstLine="630"/>
        <w:contextualSpacing w:val="0"/>
        <w:jc w:val="both"/>
      </w:pPr>
      <w:r w:rsidDel="00000000" w:rsidR="00000000" w:rsidRPr="00000000">
        <w:rPr>
          <w:rtl w:val="0"/>
        </w:rPr>
      </w:r>
    </w:p>
    <w:p w:rsidR="00000000" w:rsidDel="00000000" w:rsidP="00000000" w:rsidRDefault="00000000" w:rsidRPr="00000000">
      <w:pPr>
        <w:spacing w:after="0" w:before="0" w:line="276" w:lineRule="auto"/>
        <w:ind w:right="288" w:firstLine="630"/>
        <w:contextualSpacing w:val="0"/>
        <w:jc w:val="both"/>
      </w:pPr>
      <w:r w:rsidDel="00000000" w:rsidR="00000000" w:rsidRPr="00000000">
        <w:rPr>
          <w:rFonts w:ascii="Arial" w:cs="Arial" w:eastAsia="Arial" w:hAnsi="Arial"/>
          <w:b w:val="1"/>
          <w:color w:val="000000"/>
          <w:sz w:val="22"/>
          <w:szCs w:val="22"/>
          <w:rtl w:val="0"/>
        </w:rPr>
        <w:t xml:space="preserve">Purpose:</w:t>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Fonts w:ascii="Arial" w:cs="Arial" w:eastAsia="Arial" w:hAnsi="Arial"/>
          <w:b w:val="0"/>
          <w:color w:val="000000"/>
          <w:sz w:val="22"/>
          <w:szCs w:val="22"/>
          <w:rtl w:val="0"/>
        </w:rPr>
        <w:t xml:space="preserve">IMBA seeks a mountain bike to be awarded to the winner of the Scott Scudamore National Volunteer Leadership Award. Additionally, we seek a cash donation (from the same </w:t>
      </w:r>
      <w:r w:rsidDel="00000000" w:rsidR="00000000" w:rsidRPr="00000000">
        <w:rPr>
          <w:rtl w:val="0"/>
        </w:rPr>
        <w:t xml:space="preserve">sponsor</w:t>
      </w:r>
      <w:r w:rsidDel="00000000" w:rsidR="00000000" w:rsidRPr="00000000">
        <w:rPr>
          <w:rFonts w:ascii="Arial" w:cs="Arial" w:eastAsia="Arial" w:hAnsi="Arial"/>
          <w:b w:val="0"/>
          <w:color w:val="000000"/>
          <w:sz w:val="22"/>
          <w:szCs w:val="22"/>
          <w:rtl w:val="0"/>
        </w:rPr>
        <w:t xml:space="preserve"> or </w:t>
      </w:r>
      <w:r w:rsidDel="00000000" w:rsidR="00000000" w:rsidRPr="00000000">
        <w:rPr>
          <w:rtl w:val="0"/>
        </w:rPr>
        <w:t xml:space="preserve">an additional sponsor)</w:t>
      </w:r>
      <w:r w:rsidDel="00000000" w:rsidR="00000000" w:rsidRPr="00000000">
        <w:rPr>
          <w:rFonts w:ascii="Arial" w:cs="Arial" w:eastAsia="Arial" w:hAnsi="Arial"/>
          <w:b w:val="0"/>
          <w:color w:val="000000"/>
          <w:sz w:val="22"/>
          <w:szCs w:val="22"/>
          <w:rtl w:val="0"/>
        </w:rPr>
        <w:t xml:space="preserve"> that will be made to the award winner’s local chapter. The sponsor’s involvement with the award will be promoted nationally.</w:t>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Fonts w:ascii="Arial" w:cs="Arial" w:eastAsia="Arial" w:hAnsi="Arial"/>
          <w:b w:val="1"/>
          <w:color w:val="000000"/>
          <w:sz w:val="22"/>
          <w:szCs w:val="22"/>
          <w:rtl w:val="0"/>
        </w:rPr>
        <w:t xml:space="preserve">Requirements:</w:t>
      </w:r>
    </w:p>
    <w:p w:rsidR="00000000" w:rsidDel="00000000" w:rsidP="00000000" w:rsidRDefault="00000000" w:rsidRPr="00000000">
      <w:pPr>
        <w:spacing w:after="0" w:before="0" w:line="276" w:lineRule="auto"/>
        <w:ind w:left="630" w:right="288" w:firstLine="90"/>
        <w:contextualSpacing w:val="0"/>
        <w:jc w:val="both"/>
      </w:pPr>
      <w:r w:rsidDel="00000000" w:rsidR="00000000" w:rsidRPr="00000000">
        <w:rPr>
          <w:b w:val="1"/>
          <w:u w:val="single"/>
          <w:rtl w:val="0"/>
        </w:rPr>
        <w:t xml:space="preserve">Product</w:t>
      </w:r>
    </w:p>
    <w:p w:rsidR="00000000" w:rsidDel="00000000" w:rsidP="00000000" w:rsidRDefault="00000000" w:rsidRPr="00000000">
      <w:pPr>
        <w:spacing w:after="0" w:before="0" w:line="276" w:lineRule="auto"/>
        <w:ind w:left="0" w:right="288" w:firstLine="720"/>
        <w:contextualSpacing w:val="0"/>
        <w:jc w:val="both"/>
      </w:pPr>
      <w:r w:rsidDel="00000000" w:rsidR="00000000" w:rsidRPr="00000000">
        <w:rPr>
          <w:rFonts w:ascii="Arial" w:cs="Arial" w:eastAsia="Arial" w:hAnsi="Arial"/>
          <w:b w:val="0"/>
          <w:color w:val="000000"/>
          <w:sz w:val="22"/>
          <w:szCs w:val="22"/>
          <w:rtl w:val="0"/>
        </w:rPr>
        <w:t xml:space="preserve">The sponsor will provide a current year model of a top-tier mountain bike. </w:t>
      </w:r>
      <w:r w:rsidDel="00000000" w:rsidR="00000000" w:rsidRPr="00000000">
        <w:rPr>
          <w:rtl w:val="0"/>
        </w:rPr>
      </w:r>
    </w:p>
    <w:p w:rsidR="00000000" w:rsidDel="00000000" w:rsidP="00000000" w:rsidRDefault="00000000" w:rsidRPr="00000000">
      <w:pPr>
        <w:numPr>
          <w:ilvl w:val="0"/>
          <w:numId w:val="1"/>
        </w:numPr>
        <w:spacing w:after="0" w:before="0" w:line="276" w:lineRule="auto"/>
        <w:ind w:left="1350" w:right="288" w:hanging="360"/>
        <w:jc w:val="both"/>
        <w:rPr/>
      </w:pPr>
      <w:r w:rsidDel="00000000" w:rsidR="00000000" w:rsidRPr="00000000">
        <w:rPr>
          <w:rFonts w:ascii="Arial" w:cs="Arial" w:eastAsia="Arial" w:hAnsi="Arial"/>
          <w:b w:val="0"/>
          <w:color w:val="000000"/>
          <w:sz w:val="22"/>
          <w:szCs w:val="22"/>
          <w:rtl w:val="0"/>
        </w:rPr>
        <w:t xml:space="preserve">Presentation: A display bike must be provided by </w:t>
      </w:r>
      <w:r w:rsidDel="00000000" w:rsidR="00000000" w:rsidRPr="00000000">
        <w:rPr>
          <w:rFonts w:ascii="Arial" w:cs="Arial" w:eastAsia="Arial" w:hAnsi="Arial"/>
          <w:b w:val="0"/>
          <w:i w:val="1"/>
          <w:color w:val="000000"/>
          <w:sz w:val="22"/>
          <w:szCs w:val="22"/>
          <w:rtl w:val="0"/>
        </w:rPr>
        <w:t xml:space="preserve">October 31, 2016</w:t>
      </w:r>
      <w:r w:rsidDel="00000000" w:rsidR="00000000" w:rsidRPr="00000000">
        <w:rPr>
          <w:rFonts w:ascii="Arial" w:cs="Arial" w:eastAsia="Arial" w:hAnsi="Arial"/>
          <w:b w:val="0"/>
          <w:color w:val="000000"/>
          <w:sz w:val="22"/>
          <w:szCs w:val="22"/>
          <w:rtl w:val="0"/>
        </w:rPr>
        <w:t xml:space="preserve">. The display bike will be presented to the winner during the awards ceremony for promotional purposes, and returned to the sponsor following the presentation. </w:t>
      </w:r>
      <w:r w:rsidDel="00000000" w:rsidR="00000000" w:rsidRPr="00000000">
        <w:rPr>
          <w:rtl w:val="0"/>
        </w:rPr>
      </w:r>
    </w:p>
    <w:p w:rsidR="00000000" w:rsidDel="00000000" w:rsidP="00000000" w:rsidRDefault="00000000" w:rsidRPr="00000000">
      <w:pPr>
        <w:numPr>
          <w:ilvl w:val="0"/>
          <w:numId w:val="1"/>
        </w:numPr>
        <w:spacing w:after="0" w:before="0" w:line="276" w:lineRule="auto"/>
        <w:ind w:left="1350" w:right="288" w:hanging="360"/>
        <w:jc w:val="both"/>
        <w:rPr/>
      </w:pPr>
      <w:r w:rsidDel="00000000" w:rsidR="00000000" w:rsidRPr="00000000">
        <w:rPr>
          <w:rFonts w:ascii="Arial" w:cs="Arial" w:eastAsia="Arial" w:hAnsi="Arial"/>
          <w:b w:val="0"/>
          <w:color w:val="000000"/>
          <w:sz w:val="22"/>
          <w:szCs w:val="22"/>
          <w:rtl w:val="0"/>
        </w:rPr>
        <w:t xml:space="preserve">Redemption: The award winner will be connected with the sponsor’s sales team in order to redeem his/her bike in the appropriate size. The bike will be redeemed </w:t>
      </w:r>
      <w:r w:rsidDel="00000000" w:rsidR="00000000" w:rsidRPr="00000000">
        <w:rPr>
          <w:rtl w:val="0"/>
        </w:rPr>
        <w:t xml:space="preserve">by</w:t>
      </w:r>
      <w:r w:rsidDel="00000000" w:rsidR="00000000" w:rsidRPr="00000000">
        <w:rPr>
          <w:rFonts w:ascii="Arial" w:cs="Arial" w:eastAsia="Arial" w:hAnsi="Arial"/>
          <w:b w:val="0"/>
          <w:color w:val="000000"/>
          <w:sz w:val="22"/>
          <w:szCs w:val="22"/>
          <w:rtl w:val="0"/>
        </w:rPr>
        <w:t xml:space="preserve"> December 31, 2016.</w:t>
      </w:r>
      <w:r w:rsidDel="00000000" w:rsidR="00000000" w:rsidRPr="00000000">
        <w:rPr>
          <w:rtl w:val="0"/>
        </w:rPr>
      </w:r>
    </w:p>
    <w:p w:rsidR="00000000" w:rsidDel="00000000" w:rsidP="00000000" w:rsidRDefault="00000000" w:rsidRPr="00000000">
      <w:pPr>
        <w:numPr>
          <w:ilvl w:val="0"/>
          <w:numId w:val="1"/>
        </w:numPr>
        <w:spacing w:after="0" w:before="0" w:line="276" w:lineRule="auto"/>
        <w:ind w:left="1350" w:right="288" w:hanging="360"/>
        <w:jc w:val="both"/>
        <w:rPr/>
      </w:pPr>
      <w:r w:rsidDel="00000000" w:rsidR="00000000" w:rsidRPr="00000000">
        <w:rPr>
          <w:rFonts w:ascii="Arial" w:cs="Arial" w:eastAsia="Arial" w:hAnsi="Arial"/>
          <w:b w:val="0"/>
          <w:color w:val="000000"/>
          <w:sz w:val="22"/>
          <w:szCs w:val="22"/>
          <w:rtl w:val="0"/>
        </w:rPr>
        <w:t xml:space="preserve">Promotion: The sponsor’s involvement will be co-promoted across IMBA communications channels, in the sponsor’s marketing communications, and in national mountain bike media.</w:t>
      </w:r>
    </w:p>
    <w:p w:rsidR="00000000" w:rsidDel="00000000" w:rsidP="00000000" w:rsidRDefault="00000000" w:rsidRPr="00000000">
      <w:pPr>
        <w:spacing w:after="0" w:before="0" w:line="276" w:lineRule="auto"/>
        <w:ind w:right="288"/>
        <w:contextualSpacing w:val="0"/>
        <w:jc w:val="both"/>
      </w:pPr>
      <w:r w:rsidDel="00000000" w:rsidR="00000000" w:rsidRPr="00000000">
        <w:rPr>
          <w:rtl w:val="0"/>
        </w:rPr>
      </w:r>
    </w:p>
    <w:p w:rsidR="00000000" w:rsidDel="00000000" w:rsidP="00000000" w:rsidRDefault="00000000" w:rsidRPr="00000000">
      <w:pPr>
        <w:spacing w:after="0" w:before="0" w:line="276" w:lineRule="auto"/>
        <w:ind w:right="288"/>
        <w:contextualSpacing w:val="0"/>
        <w:jc w:val="both"/>
      </w:pPr>
      <w:r w:rsidDel="00000000" w:rsidR="00000000" w:rsidRPr="00000000">
        <w:rPr>
          <w:rtl w:val="0"/>
        </w:rPr>
        <w:tab/>
      </w:r>
      <w:r w:rsidDel="00000000" w:rsidR="00000000" w:rsidRPr="00000000">
        <w:rPr>
          <w:b w:val="1"/>
          <w:u w:val="single"/>
          <w:rtl w:val="0"/>
        </w:rPr>
        <w:t xml:space="preserve">Cash</w:t>
      </w:r>
    </w:p>
    <w:p w:rsidR="00000000" w:rsidDel="00000000" w:rsidP="00000000" w:rsidRDefault="00000000" w:rsidRPr="00000000">
      <w:pPr>
        <w:spacing w:after="0" w:before="0" w:line="276" w:lineRule="auto"/>
        <w:ind w:right="288"/>
        <w:contextualSpacing w:val="0"/>
        <w:jc w:val="both"/>
      </w:pPr>
      <w:r w:rsidDel="00000000" w:rsidR="00000000" w:rsidRPr="00000000">
        <w:rPr>
          <w:rtl w:val="0"/>
        </w:rPr>
        <w:tab/>
        <w:t xml:space="preserve">The sponsor will provide a cash award of $5,000.</w:t>
      </w:r>
    </w:p>
    <w:p w:rsidR="00000000" w:rsidDel="00000000" w:rsidP="00000000" w:rsidRDefault="00000000" w:rsidRPr="00000000">
      <w:pPr>
        <w:numPr>
          <w:ilvl w:val="0"/>
          <w:numId w:val="1"/>
        </w:numPr>
        <w:ind w:left="1350" w:right="288" w:hanging="360"/>
        <w:contextualSpacing w:val="1"/>
        <w:jc w:val="both"/>
        <w:rPr/>
      </w:pPr>
      <w:r w:rsidDel="00000000" w:rsidR="00000000" w:rsidRPr="00000000">
        <w:rPr>
          <w:rtl w:val="0"/>
        </w:rPr>
        <w:t xml:space="preserve">Presentation: The cash reward will be presented to the winners chapter during the awards ceremony for promotional purposes.</w:t>
      </w:r>
    </w:p>
    <w:p w:rsidR="00000000" w:rsidDel="00000000" w:rsidP="00000000" w:rsidRDefault="00000000" w:rsidRPr="00000000">
      <w:pPr>
        <w:numPr>
          <w:ilvl w:val="0"/>
          <w:numId w:val="1"/>
        </w:numPr>
        <w:ind w:left="1350" w:right="288" w:hanging="360"/>
        <w:contextualSpacing w:val="1"/>
        <w:jc w:val="both"/>
        <w:rPr/>
      </w:pPr>
      <w:r w:rsidDel="00000000" w:rsidR="00000000" w:rsidRPr="00000000">
        <w:rPr>
          <w:rtl w:val="0"/>
        </w:rPr>
        <w:t xml:space="preserve">Redemption: The cash reward will be facilitated via IMBA and the awarded chapter will be granted the $5,000 by December 31, 2016.</w:t>
      </w:r>
    </w:p>
    <w:p w:rsidR="00000000" w:rsidDel="00000000" w:rsidP="00000000" w:rsidRDefault="00000000" w:rsidRPr="00000000">
      <w:pPr>
        <w:numPr>
          <w:ilvl w:val="0"/>
          <w:numId w:val="1"/>
        </w:numPr>
        <w:ind w:left="1350" w:right="288" w:hanging="360"/>
        <w:contextualSpacing w:val="1"/>
        <w:jc w:val="both"/>
        <w:rPr/>
      </w:pPr>
      <w:r w:rsidDel="00000000" w:rsidR="00000000" w:rsidRPr="00000000">
        <w:rPr>
          <w:rtl w:val="0"/>
        </w:rPr>
        <w:t xml:space="preserve">Promotion: The sponsor’s involvement will be co-promoted across IMBA communications channels, in the sponsor’s marketing communications, and in national mountain bike media.</w:t>
      </w:r>
    </w:p>
    <w:p w:rsidR="00000000" w:rsidDel="00000000" w:rsidP="00000000" w:rsidRDefault="00000000" w:rsidRPr="00000000">
      <w:pPr>
        <w:spacing w:after="0" w:before="0" w:line="276" w:lineRule="auto"/>
        <w:ind w:right="288"/>
        <w:contextualSpacing w:val="0"/>
        <w:jc w:val="both"/>
      </w:pPr>
      <w:r w:rsidDel="00000000" w:rsidR="00000000" w:rsidRPr="00000000">
        <w:rPr>
          <w:rtl w:val="0"/>
        </w:rPr>
      </w:r>
    </w:p>
    <w:p w:rsidR="00000000" w:rsidDel="00000000" w:rsidP="00000000" w:rsidRDefault="00000000" w:rsidRPr="00000000">
      <w:pPr>
        <w:spacing w:after="0" w:before="0" w:line="276" w:lineRule="auto"/>
        <w:ind w:right="288" w:firstLine="630"/>
        <w:contextualSpacing w:val="0"/>
        <w:jc w:val="both"/>
      </w:pPr>
      <w:r w:rsidDel="00000000" w:rsidR="00000000" w:rsidRPr="00000000">
        <w:rPr>
          <w:rtl w:val="0"/>
        </w:rPr>
      </w:r>
    </w:p>
    <w:p w:rsidR="00000000" w:rsidDel="00000000" w:rsidP="00000000" w:rsidRDefault="00000000" w:rsidRPr="00000000">
      <w:pPr>
        <w:spacing w:after="0" w:before="0" w:line="276" w:lineRule="auto"/>
        <w:ind w:right="288" w:firstLine="630"/>
        <w:contextualSpacing w:val="0"/>
        <w:jc w:val="both"/>
      </w:pPr>
      <w:r w:rsidDel="00000000" w:rsidR="00000000" w:rsidRPr="00000000">
        <w:rPr>
          <w:rFonts w:ascii="Arial" w:cs="Arial" w:eastAsia="Arial" w:hAnsi="Arial"/>
          <w:b w:val="1"/>
          <w:color w:val="000000"/>
          <w:sz w:val="22"/>
          <w:szCs w:val="22"/>
          <w:rtl w:val="0"/>
        </w:rPr>
        <w:t xml:space="preserve">How to submit your proposal</w:t>
      </w:r>
      <w:r w:rsidDel="00000000" w:rsidR="00000000" w:rsidRPr="00000000">
        <w:rPr>
          <w:rFonts w:ascii="Arial" w:cs="Arial" w:eastAsia="Arial" w:hAnsi="Arial"/>
          <w:b w:val="0"/>
          <w:color w:val="000000"/>
          <w:sz w:val="22"/>
          <w:szCs w:val="22"/>
          <w:rtl w:val="0"/>
        </w:rPr>
        <w:t xml:space="preserve">: </w:t>
      </w:r>
    </w:p>
    <w:p w:rsidR="00000000" w:rsidDel="00000000" w:rsidP="00000000" w:rsidRDefault="00000000" w:rsidRPr="00000000">
      <w:pPr>
        <w:spacing w:after="0" w:before="0" w:line="276" w:lineRule="auto"/>
        <w:ind w:left="630" w:right="288" w:firstLine="0"/>
        <w:contextualSpacing w:val="0"/>
        <w:jc w:val="both"/>
      </w:pPr>
      <w:bookmarkStart w:colFirst="0" w:colLast="0" w:name="h.gjdgxs" w:id="0"/>
      <w:bookmarkEnd w:id="0"/>
      <w:r w:rsidDel="00000000" w:rsidR="00000000" w:rsidRPr="00000000">
        <w:rPr>
          <w:rFonts w:ascii="Arial" w:cs="Arial" w:eastAsia="Arial" w:hAnsi="Arial"/>
          <w:b w:val="0"/>
          <w:color w:val="000000"/>
          <w:sz w:val="22"/>
          <w:szCs w:val="22"/>
          <w:rtl w:val="0"/>
        </w:rPr>
        <w:t xml:space="preserve">Please submit the following information in your proposal. Proposals should be written in letter format and sent to </w:t>
      </w:r>
      <w:hyperlink r:id="rId5">
        <w:r w:rsidDel="00000000" w:rsidR="00000000" w:rsidRPr="00000000">
          <w:rPr>
            <w:rFonts w:ascii="Arial" w:cs="Arial" w:eastAsia="Arial" w:hAnsi="Arial"/>
            <w:b w:val="0"/>
            <w:color w:val="0000ff"/>
            <w:sz w:val="22"/>
            <w:szCs w:val="22"/>
            <w:u w:val="single"/>
            <w:rtl w:val="0"/>
          </w:rPr>
          <w:t xml:space="preserve">rod.judd@imba.com</w:t>
        </w:r>
      </w:hyperlink>
      <w:r w:rsidDel="00000000" w:rsidR="00000000" w:rsidRPr="00000000">
        <w:rPr>
          <w:rFonts w:ascii="Arial" w:cs="Arial" w:eastAsia="Arial" w:hAnsi="Arial"/>
          <w:b w:val="0"/>
          <w:color w:val="000000"/>
          <w:sz w:val="22"/>
          <w:szCs w:val="22"/>
          <w:rtl w:val="0"/>
        </w:rPr>
        <w:t xml:space="preserve"> before midnight MDT on </w:t>
      </w:r>
      <w:r w:rsidDel="00000000" w:rsidR="00000000" w:rsidRPr="00000000">
        <w:rPr>
          <w:rtl w:val="0"/>
        </w:rPr>
        <w:t xml:space="preserve">August 4</w:t>
      </w:r>
      <w:r w:rsidDel="00000000" w:rsidR="00000000" w:rsidRPr="00000000">
        <w:rPr>
          <w:rFonts w:ascii="Arial" w:cs="Arial" w:eastAsia="Arial" w:hAnsi="Arial"/>
          <w:b w:val="0"/>
          <w:color w:val="000000"/>
          <w:sz w:val="22"/>
          <w:szCs w:val="22"/>
          <w:rtl w:val="0"/>
        </w:rPr>
        <w:t xml:space="preserve">, 2016. Please provide the following information:</w:t>
      </w:r>
    </w:p>
    <w:p w:rsidR="00000000" w:rsidDel="00000000" w:rsidP="00000000" w:rsidRDefault="00000000" w:rsidRPr="00000000">
      <w:pPr>
        <w:spacing w:after="0" w:before="0" w:line="276" w:lineRule="auto"/>
        <w:ind w:left="630" w:right="288"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76" w:lineRule="auto"/>
        <w:ind w:left="1350" w:right="288" w:hanging="360"/>
        <w:jc w:val="both"/>
        <w:rPr>
          <w:b w:val="0"/>
          <w:color w:val="000000"/>
          <w:sz w:val="22"/>
          <w:szCs w:val="22"/>
        </w:rPr>
      </w:pPr>
      <w:r w:rsidDel="00000000" w:rsidR="00000000" w:rsidRPr="00000000">
        <w:rPr>
          <w:rFonts w:ascii="Arial" w:cs="Arial" w:eastAsia="Arial" w:hAnsi="Arial"/>
          <w:b w:val="1"/>
          <w:color w:val="000000"/>
          <w:sz w:val="22"/>
          <w:szCs w:val="22"/>
          <w:rtl w:val="0"/>
        </w:rPr>
        <w:t xml:space="preserve">Sponsor:</w:t>
      </w:r>
      <w:r w:rsidDel="00000000" w:rsidR="00000000" w:rsidRPr="00000000">
        <w:rPr>
          <w:rFonts w:ascii="Arial" w:cs="Arial" w:eastAsia="Arial" w:hAnsi="Arial"/>
          <w:b w:val="0"/>
          <w:color w:val="000000"/>
          <w:sz w:val="22"/>
          <w:szCs w:val="22"/>
          <w:rtl w:val="0"/>
        </w:rPr>
        <w:t xml:space="preserve"> Company name and contact details.</w:t>
      </w:r>
    </w:p>
    <w:p w:rsidR="00000000" w:rsidDel="00000000" w:rsidP="00000000" w:rsidRDefault="00000000" w:rsidRPr="00000000">
      <w:pPr>
        <w:numPr>
          <w:ilvl w:val="0"/>
          <w:numId w:val="1"/>
        </w:numPr>
        <w:spacing w:after="0" w:before="0" w:line="276" w:lineRule="auto"/>
        <w:ind w:left="1350" w:right="288" w:hanging="360"/>
        <w:jc w:val="both"/>
        <w:rPr>
          <w:b w:val="0"/>
          <w:color w:val="000000"/>
          <w:sz w:val="22"/>
          <w:szCs w:val="22"/>
        </w:rPr>
      </w:pPr>
      <w:r w:rsidDel="00000000" w:rsidR="00000000" w:rsidRPr="00000000">
        <w:rPr>
          <w:rFonts w:ascii="Arial" w:cs="Arial" w:eastAsia="Arial" w:hAnsi="Arial"/>
          <w:b w:val="1"/>
          <w:color w:val="000000"/>
          <w:sz w:val="22"/>
          <w:szCs w:val="22"/>
          <w:rtl w:val="0"/>
        </w:rPr>
        <w:t xml:space="preserve">Product </w:t>
      </w:r>
      <w:r w:rsidDel="00000000" w:rsidR="00000000" w:rsidRPr="00000000">
        <w:rPr>
          <w:b w:val="1"/>
          <w:rtl w:val="0"/>
        </w:rPr>
        <w:t xml:space="preserve">Sponsorship</w:t>
      </w:r>
      <w:r w:rsidDel="00000000" w:rsidR="00000000" w:rsidRPr="00000000">
        <w:rPr>
          <w:rFonts w:ascii="Arial" w:cs="Arial" w:eastAsia="Arial" w:hAnsi="Arial"/>
          <w:b w:val="1"/>
          <w:color w:val="000000"/>
          <w:sz w:val="22"/>
          <w:szCs w:val="22"/>
          <w:rtl w:val="0"/>
        </w:rPr>
        <w:t xml:space="preserve">:</w:t>
      </w:r>
      <w:r w:rsidDel="00000000" w:rsidR="00000000" w:rsidRPr="00000000">
        <w:rPr>
          <w:rFonts w:ascii="Arial" w:cs="Arial" w:eastAsia="Arial" w:hAnsi="Arial"/>
          <w:b w:val="0"/>
          <w:color w:val="000000"/>
          <w:sz w:val="22"/>
          <w:szCs w:val="22"/>
          <w:rtl w:val="0"/>
        </w:rPr>
        <w:t xml:space="preserve"> Describe the mountain bike your brand would donate including model name and specifications.</w:t>
      </w:r>
    </w:p>
    <w:p w:rsidR="00000000" w:rsidDel="00000000" w:rsidP="00000000" w:rsidRDefault="00000000" w:rsidRPr="00000000">
      <w:pPr>
        <w:numPr>
          <w:ilvl w:val="0"/>
          <w:numId w:val="1"/>
        </w:numPr>
        <w:spacing w:after="0" w:before="0" w:line="276" w:lineRule="auto"/>
        <w:ind w:left="1350" w:right="288" w:hanging="360"/>
        <w:jc w:val="both"/>
        <w:rPr>
          <w:b w:val="0"/>
          <w:color w:val="000000"/>
          <w:sz w:val="22"/>
          <w:szCs w:val="22"/>
        </w:rPr>
      </w:pPr>
      <w:r w:rsidDel="00000000" w:rsidR="00000000" w:rsidRPr="00000000">
        <w:rPr>
          <w:rFonts w:ascii="Arial" w:cs="Arial" w:eastAsia="Arial" w:hAnsi="Arial"/>
          <w:b w:val="1"/>
          <w:color w:val="000000"/>
          <w:sz w:val="22"/>
          <w:szCs w:val="22"/>
          <w:rtl w:val="0"/>
        </w:rPr>
        <w:t xml:space="preserve">Cash Sponsorship:</w:t>
      </w:r>
      <w:r w:rsidDel="00000000" w:rsidR="00000000" w:rsidRPr="00000000">
        <w:rPr>
          <w:rFonts w:ascii="Arial" w:cs="Arial" w:eastAsia="Arial" w:hAnsi="Arial"/>
          <w:b w:val="0"/>
          <w:color w:val="000000"/>
          <w:sz w:val="22"/>
          <w:szCs w:val="22"/>
          <w:rtl w:val="0"/>
        </w:rPr>
        <w:t xml:space="preserve"> A $5,000 donation will be made to the winning volunteer’s local chapter. Please confirm the cash donation your company would contribute.</w:t>
      </w:r>
    </w:p>
    <w:p w:rsidR="00000000" w:rsidDel="00000000" w:rsidP="00000000" w:rsidRDefault="00000000" w:rsidRPr="00000000">
      <w:pPr>
        <w:numPr>
          <w:ilvl w:val="0"/>
          <w:numId w:val="1"/>
        </w:numPr>
        <w:spacing w:after="0" w:before="0" w:line="276" w:lineRule="auto"/>
        <w:ind w:left="1350" w:right="288" w:hanging="360"/>
        <w:jc w:val="both"/>
        <w:rPr>
          <w:b w:val="0"/>
          <w:color w:val="000000"/>
          <w:sz w:val="22"/>
          <w:szCs w:val="22"/>
        </w:rPr>
      </w:pPr>
      <w:r w:rsidDel="00000000" w:rsidR="00000000" w:rsidRPr="00000000">
        <w:rPr>
          <w:b w:val="1"/>
          <w:rtl w:val="0"/>
        </w:rPr>
        <w:t xml:space="preserve">C</w:t>
      </w:r>
      <w:r w:rsidDel="00000000" w:rsidR="00000000" w:rsidRPr="00000000">
        <w:rPr>
          <w:rFonts w:ascii="Arial" w:cs="Arial" w:eastAsia="Arial" w:hAnsi="Arial"/>
          <w:b w:val="1"/>
          <w:color w:val="000000"/>
          <w:sz w:val="22"/>
          <w:szCs w:val="22"/>
          <w:rtl w:val="0"/>
        </w:rPr>
        <w:t xml:space="preserve">ontact:</w:t>
      </w:r>
      <w:r w:rsidDel="00000000" w:rsidR="00000000" w:rsidRPr="00000000">
        <w:rPr>
          <w:rFonts w:ascii="Arial" w:cs="Arial" w:eastAsia="Arial" w:hAnsi="Arial"/>
          <w:b w:val="0"/>
          <w:color w:val="000000"/>
          <w:sz w:val="22"/>
          <w:szCs w:val="22"/>
          <w:rtl w:val="0"/>
        </w:rPr>
        <w:t xml:space="preserve"> </w:t>
      </w:r>
    </w:p>
    <w:p w:rsidR="00000000" w:rsidDel="00000000" w:rsidP="00000000" w:rsidRDefault="00000000" w:rsidRPr="00000000">
      <w:pPr>
        <w:numPr>
          <w:ilvl w:val="1"/>
          <w:numId w:val="1"/>
        </w:numPr>
        <w:spacing w:after="0" w:before="0" w:line="276" w:lineRule="auto"/>
        <w:ind w:left="2070" w:right="288" w:hanging="360"/>
        <w:jc w:val="both"/>
        <w:rPr>
          <w:u w:val="none"/>
        </w:rPr>
      </w:pPr>
      <w:r w:rsidDel="00000000" w:rsidR="00000000" w:rsidRPr="00000000">
        <w:rPr>
          <w:rtl w:val="0"/>
        </w:rPr>
        <w:t xml:space="preserve">Who is the point person for organizing shipment of the display bike?</w:t>
      </w:r>
    </w:p>
    <w:p w:rsidR="00000000" w:rsidDel="00000000" w:rsidP="00000000" w:rsidRDefault="00000000" w:rsidRPr="00000000">
      <w:pPr>
        <w:numPr>
          <w:ilvl w:val="1"/>
          <w:numId w:val="1"/>
        </w:numPr>
        <w:spacing w:after="0" w:before="0" w:line="276" w:lineRule="auto"/>
        <w:ind w:left="2070" w:right="288" w:hanging="360"/>
        <w:jc w:val="both"/>
        <w:rPr>
          <w:u w:val="none"/>
        </w:rPr>
      </w:pPr>
      <w:r w:rsidDel="00000000" w:rsidR="00000000" w:rsidRPr="00000000">
        <w:rPr>
          <w:rtl w:val="0"/>
        </w:rPr>
        <w:t xml:space="preserve">Who is the point person for arranging payment of the $5,000 cash reward?</w:t>
      </w:r>
    </w:p>
    <w:p w:rsidR="00000000" w:rsidDel="00000000" w:rsidP="00000000" w:rsidRDefault="00000000" w:rsidRPr="00000000">
      <w:pPr>
        <w:numPr>
          <w:ilvl w:val="0"/>
          <w:numId w:val="1"/>
        </w:numPr>
        <w:spacing w:after="0" w:before="0" w:line="276" w:lineRule="auto"/>
        <w:ind w:left="1350" w:right="288" w:hanging="360"/>
        <w:jc w:val="both"/>
        <w:rPr>
          <w:b w:val="0"/>
          <w:color w:val="000000"/>
          <w:sz w:val="22"/>
          <w:szCs w:val="22"/>
        </w:rPr>
      </w:pPr>
      <w:r w:rsidDel="00000000" w:rsidR="00000000" w:rsidRPr="00000000">
        <w:rPr>
          <w:rFonts w:ascii="Arial" w:cs="Arial" w:eastAsia="Arial" w:hAnsi="Arial"/>
          <w:b w:val="1"/>
          <w:color w:val="000000"/>
          <w:sz w:val="22"/>
          <w:szCs w:val="22"/>
          <w:rtl w:val="0"/>
        </w:rPr>
        <w:t xml:space="preserve">Marketing contact:</w:t>
      </w:r>
      <w:r w:rsidDel="00000000" w:rsidR="00000000" w:rsidRPr="00000000">
        <w:rPr>
          <w:rFonts w:ascii="Arial" w:cs="Arial" w:eastAsia="Arial" w:hAnsi="Arial"/>
          <w:b w:val="0"/>
          <w:color w:val="000000"/>
          <w:sz w:val="22"/>
          <w:szCs w:val="22"/>
          <w:rtl w:val="0"/>
        </w:rPr>
        <w:t xml:space="preserve"> Who is the contact within your organization that IMBA’s marketing team will contact to source promotional materials?</w:t>
      </w:r>
    </w:p>
    <w:p w:rsidR="00000000" w:rsidDel="00000000" w:rsidP="00000000" w:rsidRDefault="00000000" w:rsidRPr="00000000">
      <w:pPr>
        <w:spacing w:after="0" w:before="0" w:line="276" w:lineRule="auto"/>
        <w:ind w:left="990" w:right="288" w:firstLine="0"/>
        <w:contextualSpacing w:val="0"/>
        <w:jc w:val="both"/>
      </w:pPr>
      <w:r w:rsidDel="00000000" w:rsidR="00000000" w:rsidRPr="00000000">
        <w:rPr>
          <w:rtl w:val="0"/>
        </w:rPr>
      </w:r>
    </w:p>
    <w:p w:rsidR="00000000" w:rsidDel="00000000" w:rsidP="00000000" w:rsidRDefault="00000000" w:rsidRPr="00000000">
      <w:pPr>
        <w:spacing w:after="0" w:before="0" w:line="276" w:lineRule="auto"/>
        <w:ind w:left="990" w:right="288" w:firstLine="0"/>
        <w:contextualSpacing w:val="0"/>
        <w:jc w:val="both"/>
      </w:pPr>
      <w:r w:rsidDel="00000000" w:rsidR="00000000" w:rsidRPr="00000000">
        <w:rPr>
          <w:rFonts w:ascii="Arial" w:cs="Arial" w:eastAsia="Arial" w:hAnsi="Arial"/>
          <w:b w:val="1"/>
          <w:color w:val="000000"/>
          <w:sz w:val="22"/>
          <w:szCs w:val="22"/>
          <w:rtl w:val="0"/>
        </w:rPr>
        <w:t xml:space="preserve">Questions</w:t>
      </w:r>
      <w:r w:rsidDel="00000000" w:rsidR="00000000" w:rsidRPr="00000000">
        <w:rPr>
          <w:rFonts w:ascii="Arial" w:cs="Arial" w:eastAsia="Arial" w:hAnsi="Arial"/>
          <w:b w:val="0"/>
          <w:color w:val="000000"/>
          <w:sz w:val="22"/>
          <w:szCs w:val="22"/>
          <w:rtl w:val="0"/>
        </w:rPr>
        <w:t xml:space="preserve">: please call Rod Judd at 303.545.9011 ext 119. or email </w:t>
      </w:r>
      <w:hyperlink r:id="rId6">
        <w:r w:rsidDel="00000000" w:rsidR="00000000" w:rsidRPr="00000000">
          <w:rPr>
            <w:rFonts w:ascii="Arial" w:cs="Arial" w:eastAsia="Arial" w:hAnsi="Arial"/>
            <w:b w:val="0"/>
            <w:color w:val="0000ff"/>
            <w:sz w:val="22"/>
            <w:szCs w:val="22"/>
            <w:u w:val="single"/>
            <w:rtl w:val="0"/>
          </w:rPr>
          <w:t xml:space="preserve">rod.judd@imba.com</w:t>
        </w:r>
      </w:hyperlink>
      <w:hyperlink r:id="rId7">
        <w:r w:rsidDel="00000000" w:rsidR="00000000" w:rsidRPr="00000000">
          <w:rPr>
            <w:rtl w:val="0"/>
          </w:rPr>
        </w:r>
      </w:hyperlink>
    </w:p>
    <w:p w:rsidR="00000000" w:rsidDel="00000000" w:rsidP="00000000" w:rsidRDefault="00000000" w:rsidRPr="00000000">
      <w:pPr>
        <w:spacing w:after="0" w:before="0" w:line="276" w:lineRule="auto"/>
        <w:ind w:right="288"/>
        <w:contextualSpacing w:val="0"/>
        <w:jc w:val="both"/>
      </w:pPr>
      <w:hyperlink r:id="rId8">
        <w:r w:rsidDel="00000000" w:rsidR="00000000" w:rsidRPr="00000000">
          <w:rPr>
            <w:rtl w:val="0"/>
          </w:rPr>
        </w:r>
      </w:hyperlink>
    </w:p>
    <w:sectPr>
      <w:headerReference r:id="rId9" w:type="default"/>
      <w:pgSz w:h="15840" w:w="12240"/>
      <w:pgMar w:bottom="1080" w:top="108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left" w:pos="9900"/>
        <w:tab w:val="left" w:pos="10440"/>
      </w:tabs>
      <w:spacing w:after="0" w:before="720" w:line="276" w:lineRule="auto"/>
      <w:ind w:left="630" w:right="288" w:firstLine="0"/>
      <w:contextualSpacing w:val="0"/>
      <w:jc w:val="both"/>
    </w:pPr>
    <w:r w:rsidDel="00000000" w:rsidR="00000000" w:rsidRPr="00000000">
      <w:drawing>
        <wp:inline distB="19050" distT="19050" distL="19050" distR="19050">
          <wp:extent cx="974681" cy="343173"/>
          <wp:effectExtent b="0" l="0" r="0" t="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974681" cy="343173"/>
                  </a:xfrm>
                  <a:prstGeom prst="rect"/>
                  <a:ln/>
                </pic:spPr>
              </pic:pic>
            </a:graphicData>
          </a:graphic>
        </wp:inline>
      </w:drawing>
    </w:r>
    <w:r w:rsidDel="00000000" w:rsidR="00000000" w:rsidRPr="00000000">
      <w:rPr>
        <w:rFonts w:ascii="Arial" w:cs="Arial" w:eastAsia="Arial" w:hAnsi="Arial"/>
        <w:b w:val="0"/>
        <w:color w:val="000000"/>
        <w:sz w:val="22"/>
        <w:szCs w:val="22"/>
        <w:rtl w:val="0"/>
      </w:rPr>
      <w:tab/>
    </w:r>
    <w:r w:rsidDel="00000000" w:rsidR="00000000" w:rsidRPr="00000000">
      <w:rPr>
        <w:rtl w:val="0"/>
      </w:rPr>
    </w:r>
  </w:p>
  <w:p w:rsidR="00000000" w:rsidDel="00000000" w:rsidP="00000000" w:rsidRDefault="00000000" w:rsidRPr="00000000">
    <w:pPr>
      <w:tabs>
        <w:tab w:val="left" w:pos="9900"/>
        <w:tab w:val="left" w:pos="10440"/>
      </w:tabs>
      <w:spacing w:after="0" w:before="0" w:line="276" w:lineRule="auto"/>
      <w:ind w:left="630" w:right="288" w:firstLine="0"/>
      <w:contextualSpacing w:val="0"/>
      <w:jc w:val="center"/>
    </w:pPr>
    <w:r w:rsidDel="00000000" w:rsidR="00000000" w:rsidRPr="00000000">
      <w:rPr>
        <w:rFonts w:ascii="Arial" w:cs="Arial" w:eastAsia="Arial" w:hAnsi="Arial"/>
        <w:b w:val="1"/>
        <w:color w:val="000000"/>
        <w:sz w:val="22"/>
        <w:szCs w:val="22"/>
        <w:rtl w:val="0"/>
      </w:rPr>
      <w:t xml:space="preserve">Request for Proposal</w:t>
    </w:r>
  </w:p>
  <w:p w:rsidR="00000000" w:rsidDel="00000000" w:rsidP="00000000" w:rsidRDefault="00000000" w:rsidRPr="00000000">
    <w:pPr>
      <w:spacing w:after="0" w:before="0" w:line="276" w:lineRule="auto"/>
      <w:ind w:left="630" w:right="288" w:firstLine="0"/>
      <w:contextualSpacing w:val="0"/>
      <w:jc w:val="center"/>
    </w:pPr>
    <w:r w:rsidDel="00000000" w:rsidR="00000000" w:rsidRPr="00000000">
      <w:rPr>
        <w:rFonts w:ascii="Arial" w:cs="Arial" w:eastAsia="Arial" w:hAnsi="Arial"/>
        <w:b w:val="1"/>
        <w:color w:val="000000"/>
        <w:sz w:val="22"/>
        <w:szCs w:val="22"/>
        <w:rtl w:val="0"/>
      </w:rPr>
      <w:t xml:space="preserve">Scott Scudamore National Volunteer Leadership Award 2016</w:t>
    </w:r>
  </w:p>
  <w:p w:rsidR="00000000" w:rsidDel="00000000" w:rsidP="00000000" w:rsidRDefault="00000000" w:rsidRPr="00000000">
    <w:pPr>
      <w:spacing w:after="0" w:before="0" w:line="276" w:lineRule="auto"/>
      <w:ind w:left="630" w:right="288" w:firstLine="0"/>
      <w:contextualSpacing w:val="0"/>
      <w:jc w:val="center"/>
    </w:pPr>
    <w:r w:rsidDel="00000000" w:rsidR="00000000" w:rsidRPr="00000000">
      <w:rPr>
        <w:rFonts w:ascii="Arial" w:cs="Arial" w:eastAsia="Arial" w:hAnsi="Arial"/>
        <w:b w:val="1"/>
        <w:color w:val="000000"/>
        <w:sz w:val="22"/>
        <w:szCs w:val="22"/>
        <w:rtl w:val="0"/>
      </w:rPr>
      <w:t xml:space="preserve">Mountain Bike Sponsorship</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350" w:firstLine="990"/>
      </w:pPr>
      <w:rPr>
        <w:rFonts w:ascii="Arial" w:cs="Arial" w:eastAsia="Arial" w:hAnsi="Arial"/>
      </w:rPr>
    </w:lvl>
    <w:lvl w:ilvl="1">
      <w:start w:val="1"/>
      <w:numFmt w:val="bullet"/>
      <w:lvlText w:val="o"/>
      <w:lvlJc w:val="left"/>
      <w:pPr>
        <w:ind w:left="2070" w:firstLine="1710"/>
      </w:pPr>
      <w:rPr>
        <w:rFonts w:ascii="Arial" w:cs="Arial" w:eastAsia="Arial" w:hAnsi="Arial"/>
      </w:rPr>
    </w:lvl>
    <w:lvl w:ilvl="2">
      <w:start w:val="1"/>
      <w:numFmt w:val="bullet"/>
      <w:lvlText w:val="▪"/>
      <w:lvlJc w:val="left"/>
      <w:pPr>
        <w:ind w:left="2790" w:firstLine="2430"/>
      </w:pPr>
      <w:rPr>
        <w:rFonts w:ascii="Arial" w:cs="Arial" w:eastAsia="Arial" w:hAnsi="Arial"/>
      </w:rPr>
    </w:lvl>
    <w:lvl w:ilvl="3">
      <w:start w:val="1"/>
      <w:numFmt w:val="bullet"/>
      <w:lvlText w:val="●"/>
      <w:lvlJc w:val="left"/>
      <w:pPr>
        <w:ind w:left="3510" w:firstLine="3150"/>
      </w:pPr>
      <w:rPr>
        <w:rFonts w:ascii="Arial" w:cs="Arial" w:eastAsia="Arial" w:hAnsi="Arial"/>
      </w:rPr>
    </w:lvl>
    <w:lvl w:ilvl="4">
      <w:start w:val="1"/>
      <w:numFmt w:val="bullet"/>
      <w:lvlText w:val="o"/>
      <w:lvlJc w:val="left"/>
      <w:pPr>
        <w:ind w:left="4230" w:firstLine="3870"/>
      </w:pPr>
      <w:rPr>
        <w:rFonts w:ascii="Arial" w:cs="Arial" w:eastAsia="Arial" w:hAnsi="Arial"/>
      </w:rPr>
    </w:lvl>
    <w:lvl w:ilvl="5">
      <w:start w:val="1"/>
      <w:numFmt w:val="bullet"/>
      <w:lvlText w:val="▪"/>
      <w:lvlJc w:val="left"/>
      <w:pPr>
        <w:ind w:left="4950" w:firstLine="4590"/>
      </w:pPr>
      <w:rPr>
        <w:rFonts w:ascii="Arial" w:cs="Arial" w:eastAsia="Arial" w:hAnsi="Arial"/>
      </w:rPr>
    </w:lvl>
    <w:lvl w:ilvl="6">
      <w:start w:val="1"/>
      <w:numFmt w:val="bullet"/>
      <w:lvlText w:val="●"/>
      <w:lvlJc w:val="left"/>
      <w:pPr>
        <w:ind w:left="5670" w:firstLine="5310"/>
      </w:pPr>
      <w:rPr>
        <w:rFonts w:ascii="Arial" w:cs="Arial" w:eastAsia="Arial" w:hAnsi="Arial"/>
      </w:rPr>
    </w:lvl>
    <w:lvl w:ilvl="7">
      <w:start w:val="1"/>
      <w:numFmt w:val="bullet"/>
      <w:lvlText w:val="o"/>
      <w:lvlJc w:val="left"/>
      <w:pPr>
        <w:ind w:left="6390" w:firstLine="6030"/>
      </w:pPr>
      <w:rPr>
        <w:rFonts w:ascii="Arial" w:cs="Arial" w:eastAsia="Arial" w:hAnsi="Arial"/>
      </w:rPr>
    </w:lvl>
    <w:lvl w:ilvl="8">
      <w:start w:val="1"/>
      <w:numFmt w:val="bullet"/>
      <w:lvlText w:val="▪"/>
      <w:lvlJc w:val="left"/>
      <w:pPr>
        <w:ind w:left="7110" w:firstLine="675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80" w:before="360" w:line="276" w:lineRule="auto"/>
    </w:pPr>
    <w:rPr>
      <w:rFonts w:ascii="Arial" w:cs="Arial" w:eastAsia="Arial" w:hAnsi="Arial"/>
      <w:b w:val="1"/>
      <w:color w:val="000000"/>
      <w:sz w:val="36"/>
      <w:szCs w:val="36"/>
    </w:rPr>
  </w:style>
  <w:style w:type="paragraph" w:styleId="Heading3">
    <w:name w:val="heading 3"/>
    <w:basedOn w:val="Normal"/>
    <w:next w:val="Normal"/>
    <w:pPr>
      <w:keepNext w:val="1"/>
      <w:keepLines w:val="1"/>
      <w:spacing w:after="80" w:before="280" w:line="276" w:lineRule="auto"/>
    </w:pPr>
    <w:rPr>
      <w:rFonts w:ascii="Arial" w:cs="Arial" w:eastAsia="Arial" w:hAnsi="Arial"/>
      <w:b w:val="1"/>
      <w:color w:val="000000"/>
      <w:sz w:val="28"/>
      <w:szCs w:val="28"/>
    </w:rPr>
  </w:style>
  <w:style w:type="paragraph" w:styleId="Heading4">
    <w:name w:val="heading 4"/>
    <w:basedOn w:val="Normal"/>
    <w:next w:val="Normal"/>
    <w:pPr>
      <w:keepNext w:val="1"/>
      <w:keepLines w:val="1"/>
      <w:spacing w:after="40" w:before="240" w:line="276" w:lineRule="auto"/>
    </w:pPr>
    <w:rPr>
      <w:rFonts w:ascii="Arial" w:cs="Arial" w:eastAsia="Arial" w:hAnsi="Arial"/>
      <w:b w:val="1"/>
      <w:color w:val="000000"/>
      <w:sz w:val="24"/>
      <w:szCs w:val="24"/>
    </w:rPr>
  </w:style>
  <w:style w:type="paragraph" w:styleId="Heading5">
    <w:name w:val="heading 5"/>
    <w:basedOn w:val="Normal"/>
    <w:next w:val="Normal"/>
    <w:pPr>
      <w:keepNext w:val="1"/>
      <w:keepLines w:val="1"/>
      <w:spacing w:after="40" w:before="220" w:line="276" w:lineRule="auto"/>
    </w:pPr>
    <w:rPr>
      <w:rFonts w:ascii="Arial" w:cs="Arial" w:eastAsia="Arial" w:hAnsi="Arial"/>
      <w:b w:val="1"/>
      <w:color w:val="000000"/>
      <w:sz w:val="22"/>
      <w:szCs w:val="22"/>
    </w:rPr>
  </w:style>
  <w:style w:type="paragraph" w:styleId="Heading6">
    <w:name w:val="heading 6"/>
    <w:basedOn w:val="Normal"/>
    <w:next w:val="Normal"/>
    <w:pPr>
      <w:keepNext w:val="1"/>
      <w:keepLines w:val="1"/>
      <w:spacing w:after="40" w:before="200" w:line="276" w:lineRule="auto"/>
    </w:pPr>
    <w:rPr>
      <w:rFonts w:ascii="Arial" w:cs="Arial" w:eastAsia="Arial" w:hAnsi="Arial"/>
      <w:b w:val="1"/>
      <w:color w:val="000000"/>
      <w:sz w:val="20"/>
      <w:szCs w:val="20"/>
    </w:rPr>
  </w:style>
  <w:style w:type="paragraph" w:styleId="Title">
    <w:name w:val="Title"/>
    <w:basedOn w:val="Normal"/>
    <w:next w:val="Normal"/>
    <w:pPr>
      <w:keepNext w:val="1"/>
      <w:keepLines w:val="1"/>
      <w:spacing w:after="120" w:before="480" w:line="276" w:lineRule="auto"/>
    </w:pPr>
    <w:rPr>
      <w:rFonts w:ascii="Arial" w:cs="Arial" w:eastAsia="Arial" w:hAnsi="Arial"/>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eader" Target="header1.xml"/><Relationship Id="rId5" Type="http://schemas.openxmlformats.org/officeDocument/2006/relationships/hyperlink" Target="mailto:rod.judd@imba.com" TargetMode="External"/><Relationship Id="rId6" Type="http://schemas.openxmlformats.org/officeDocument/2006/relationships/hyperlink" Target="mailto:rod.judd@imba.com" TargetMode="External"/><Relationship Id="rId7" Type="http://schemas.openxmlformats.org/officeDocument/2006/relationships/hyperlink" Target="mailto:rod.judd@imba.com" TargetMode="External"/><Relationship Id="rId8" Type="http://schemas.openxmlformats.org/officeDocument/2006/relationships/hyperlink" Target="mailto:rod.judd@imb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